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p>
      <w:r>
        <w:t xml:space="preserve">See </w:t>
      </w:r>
      <w:hyperlink r:id="rId4">
        <w:r>
          <w:t>example</w:t>
        </w:r>
      </w:hyperlink>
    </w:p>
    <w:sectPr/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val="bestFit" w:percent="22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/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hyperlink" Target="https://example.com" TargetMode="Externa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